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C42B" w14:textId="77777777" w:rsidR="00BB1E61" w:rsidRPr="00BB1E61" w:rsidRDefault="00BB1E61" w:rsidP="00BB1E6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63"/>
          <w:szCs w:val="63"/>
        </w:rPr>
      </w:pPr>
      <w:r w:rsidRPr="00BB1E61">
        <w:rPr>
          <w:rFonts w:ascii="Helvetica" w:eastAsia="Times New Roman" w:hAnsi="Helvetica" w:cs="Helvetica"/>
          <w:color w:val="333333"/>
          <w:sz w:val="63"/>
          <w:szCs w:val="63"/>
        </w:rPr>
        <w:t>Phosphorus</w:t>
      </w:r>
    </w:p>
    <w:p w14:paraId="507D5BA5" w14:textId="77777777" w:rsidR="00BB1E61" w:rsidRPr="00BB1E61" w:rsidRDefault="00BB1E61" w:rsidP="00BB1E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94949"/>
          <w:sz w:val="21"/>
          <w:szCs w:val="21"/>
        </w:rPr>
      </w:pPr>
      <w:r w:rsidRPr="00BB1E61">
        <w:rPr>
          <w:rFonts w:ascii="Helvetica" w:eastAsia="Times New Roman" w:hAnsi="Helvetica" w:cs="Helvetica"/>
          <w:b/>
          <w:bCs/>
          <w:color w:val="494949"/>
          <w:sz w:val="21"/>
          <w:szCs w:val="21"/>
        </w:rPr>
        <w:t>Phosphorus</w:t>
      </w:r>
    </w:p>
    <w:p w14:paraId="7431A15B" w14:textId="77777777" w:rsidR="00BB1E61" w:rsidRPr="00BB1E61" w:rsidRDefault="00BB1E61" w:rsidP="00BB1E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94949"/>
          <w:sz w:val="21"/>
          <w:szCs w:val="21"/>
        </w:rPr>
      </w:pPr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 xml:space="preserve">Phosphorus (P) is reported as total P as a percentage of DM. The method is a modification of the standard </w:t>
      </w:r>
      <w:proofErr w:type="spellStart"/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>Kjeldahl</w:t>
      </w:r>
      <w:proofErr w:type="spellEnd"/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 xml:space="preserve"> procedure. Digestions are conducted at FESL and analyses of digestate are done with the Technicon Autoanalyzer at the Ruminant Nutrition Lab., Animal Science.</w:t>
      </w:r>
    </w:p>
    <w:p w14:paraId="2F081240" w14:textId="77777777" w:rsidR="00BB1E61" w:rsidRPr="00BB1E61" w:rsidRDefault="00BB1E61" w:rsidP="00BB1E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94949"/>
          <w:sz w:val="21"/>
          <w:szCs w:val="21"/>
        </w:rPr>
      </w:pPr>
      <w:r w:rsidRPr="00BB1E61">
        <w:rPr>
          <w:rFonts w:ascii="Helvetica" w:eastAsia="Times New Roman" w:hAnsi="Helvetica" w:cs="Helvetica"/>
          <w:b/>
          <w:bCs/>
          <w:color w:val="494949"/>
          <w:sz w:val="21"/>
          <w:szCs w:val="21"/>
        </w:rPr>
        <w:t>Suggested text statement:</w:t>
      </w:r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> “For phosphorus analysis, samples were digested using a modification of the aluminum block digestion procedure of Gallaher et al. (1975). Sample weight was 0.25 g, catalyst used was 1.5 g of 9:1 K2SO4:CuSO4, and digestion was conducted for at least 4h at 375°C using 6 ml of H2SO4 and 2 ml H2O2. Phosphorus in the digestate was determined by semiautomated colorimetry (Hambleton, 1977).”</w:t>
      </w:r>
    </w:p>
    <w:p w14:paraId="63B0F432" w14:textId="77777777" w:rsidR="00BB1E61" w:rsidRPr="00BB1E61" w:rsidRDefault="00BB1E61" w:rsidP="00BB1E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94949"/>
          <w:sz w:val="21"/>
          <w:szCs w:val="21"/>
        </w:rPr>
      </w:pPr>
      <w:r w:rsidRPr="00BB1E61">
        <w:rPr>
          <w:rFonts w:ascii="Helvetica" w:eastAsia="Times New Roman" w:hAnsi="Helvetica" w:cs="Helvetica"/>
          <w:b/>
          <w:bCs/>
          <w:color w:val="494949"/>
          <w:sz w:val="21"/>
          <w:szCs w:val="21"/>
        </w:rPr>
        <w:t>References</w:t>
      </w:r>
    </w:p>
    <w:p w14:paraId="1694FEEE" w14:textId="77777777" w:rsidR="00BB1E61" w:rsidRPr="00BB1E61" w:rsidRDefault="00BB1E61" w:rsidP="00BB1E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94949"/>
          <w:sz w:val="21"/>
          <w:szCs w:val="21"/>
        </w:rPr>
      </w:pPr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 xml:space="preserve">Gallaher, R. N., C. O. Weldon and J. G. </w:t>
      </w:r>
      <w:proofErr w:type="spellStart"/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>Futral</w:t>
      </w:r>
      <w:proofErr w:type="spellEnd"/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>. 1975. An aluminum block digester for plant and soil analysis. Soil Sci. Soc. Amer. Proc. 39:803-806.</w:t>
      </w:r>
    </w:p>
    <w:p w14:paraId="6D049EFD" w14:textId="77777777" w:rsidR="00BB1E61" w:rsidRPr="00BB1E61" w:rsidRDefault="00BB1E61" w:rsidP="00BB1E6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94949"/>
          <w:sz w:val="21"/>
          <w:szCs w:val="21"/>
        </w:rPr>
      </w:pPr>
      <w:r w:rsidRPr="00BB1E61">
        <w:rPr>
          <w:rFonts w:ascii="Helvetica" w:eastAsia="Times New Roman" w:hAnsi="Helvetica" w:cs="Helvetica"/>
          <w:color w:val="494949"/>
          <w:sz w:val="21"/>
          <w:szCs w:val="21"/>
        </w:rPr>
        <w:t>Hambleton, L. G. 1977. Semiautomated method for simultaneous determination of phosphorus, calcium and crude protein in animal feeds. J.A.O.A.C. 60:845-852.</w:t>
      </w:r>
    </w:p>
    <w:p w14:paraId="7E9FCC96" w14:textId="77777777" w:rsidR="00C064C3" w:rsidRDefault="00C064C3"/>
    <w:sectPr w:rsidR="00C0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61"/>
    <w:rsid w:val="00225C2A"/>
    <w:rsid w:val="00BB1E61"/>
    <w:rsid w:val="00C064C3"/>
    <w:rsid w:val="00C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D1DC"/>
  <w15:chartTrackingRefBased/>
  <w15:docId w15:val="{F5D29F43-5C09-4DB6-9D2B-331C00F9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1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1E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BB1E61"/>
  </w:style>
  <w:style w:type="paragraph" w:styleId="NormalWeb">
    <w:name w:val="Normal (Web)"/>
    <w:basedOn w:val="Normal"/>
    <w:uiPriority w:val="99"/>
    <w:semiHidden/>
    <w:unhideWhenUsed/>
    <w:rsid w:val="00BB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177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043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Wodar,Allison C</dc:creator>
  <cp:keywords/>
  <dc:description/>
  <cp:lastModifiedBy>Wodar,Allison C</cp:lastModifiedBy>
  <cp:revision>1</cp:revision>
  <dcterms:created xsi:type="dcterms:W3CDTF">2021-11-03T15:24:00Z</dcterms:created>
  <dcterms:modified xsi:type="dcterms:W3CDTF">2021-11-03T15:25:00Z</dcterms:modified>
</cp:coreProperties>
</file>